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59" w:rsidRPr="007A1D59" w:rsidRDefault="007A1D5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 ЧЕЛЯБИНСКОЙ ОБЛАСТИ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ПОСТАНОВЛЕНИЕ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15 мая 2014 г. N 364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 создании Главного управления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"Государственная жилищная инспекция Челябинской области"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и </w:t>
      </w:r>
      <w:proofErr w:type="gramStart"/>
      <w:r w:rsidRPr="007A1D59">
        <w:rPr>
          <w:rFonts w:ascii="Times New Roman" w:hAnsi="Times New Roman" w:cs="Times New Roman"/>
        </w:rPr>
        <w:t>внесении</w:t>
      </w:r>
      <w:proofErr w:type="gramEnd"/>
      <w:r w:rsidRPr="007A1D59">
        <w:rPr>
          <w:rFonts w:ascii="Times New Roman" w:hAnsi="Times New Roman" w:cs="Times New Roman"/>
        </w:rPr>
        <w:t xml:space="preserve"> изменений в постановление Губернатора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 от 09.08.2004 г. N 408</w:t>
      </w:r>
    </w:p>
    <w:p w:rsidR="007A1D59" w:rsidRPr="007A1D59" w:rsidRDefault="007A1D5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1D59" w:rsidRPr="007A1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D59">
              <w:rPr>
                <w:rFonts w:ascii="Times New Roman" w:hAnsi="Times New Roman" w:cs="Times New Roman"/>
              </w:rPr>
              <w:t>(в ред. Постановлений Губернатора Челябинской области</w:t>
            </w:r>
            <w:proofErr w:type="gramEnd"/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 xml:space="preserve">от 23.09.2014 </w:t>
            </w:r>
            <w:hyperlink r:id="rId4" w:history="1">
              <w:r w:rsidRPr="007A1D59">
                <w:rPr>
                  <w:rFonts w:ascii="Times New Roman" w:hAnsi="Times New Roman" w:cs="Times New Roman"/>
                </w:rPr>
                <w:t>N 506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, от 29.12.2014 </w:t>
            </w:r>
            <w:hyperlink r:id="rId5" w:history="1">
              <w:r w:rsidRPr="007A1D59">
                <w:rPr>
                  <w:rFonts w:ascii="Times New Roman" w:hAnsi="Times New Roman" w:cs="Times New Roman"/>
                </w:rPr>
                <w:t>N 279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, от 25.05.2015 </w:t>
            </w:r>
            <w:hyperlink r:id="rId6" w:history="1">
              <w:r w:rsidRPr="007A1D59">
                <w:rPr>
                  <w:rFonts w:ascii="Times New Roman" w:hAnsi="Times New Roman" w:cs="Times New Roman"/>
                </w:rPr>
                <w:t>N 140</w:t>
              </w:r>
            </w:hyperlink>
            <w:r w:rsidRPr="007A1D59">
              <w:rPr>
                <w:rFonts w:ascii="Times New Roman" w:hAnsi="Times New Roman" w:cs="Times New Roman"/>
              </w:rPr>
              <w:t>,</w:t>
            </w:r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 xml:space="preserve">от 29.09.2016 </w:t>
            </w:r>
            <w:hyperlink r:id="rId7" w:history="1">
              <w:r w:rsidRPr="007A1D59">
                <w:rPr>
                  <w:rFonts w:ascii="Times New Roman" w:hAnsi="Times New Roman" w:cs="Times New Roman"/>
                </w:rPr>
                <w:t>N 263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, от 27.01.2017 </w:t>
            </w:r>
            <w:hyperlink r:id="rId8" w:history="1">
              <w:r w:rsidRPr="007A1D59">
                <w:rPr>
                  <w:rFonts w:ascii="Times New Roman" w:hAnsi="Times New Roman" w:cs="Times New Roman"/>
                </w:rPr>
                <w:t>N 17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, от 21.04.2017 </w:t>
            </w:r>
            <w:hyperlink r:id="rId9" w:history="1">
              <w:r w:rsidRPr="007A1D59">
                <w:rPr>
                  <w:rFonts w:ascii="Times New Roman" w:hAnsi="Times New Roman" w:cs="Times New Roman"/>
                </w:rPr>
                <w:t>N 88</w:t>
              </w:r>
            </w:hyperlink>
            <w:r w:rsidRPr="007A1D59">
              <w:rPr>
                <w:rFonts w:ascii="Times New Roman" w:hAnsi="Times New Roman" w:cs="Times New Roman"/>
              </w:rPr>
              <w:t>)</w:t>
            </w:r>
          </w:p>
        </w:tc>
      </w:tr>
    </w:tbl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7A1D59">
          <w:rPr>
            <w:rFonts w:ascii="Times New Roman" w:hAnsi="Times New Roman" w:cs="Times New Roman"/>
          </w:rPr>
          <w:t>статьей 50</w:t>
        </w:r>
      </w:hyperlink>
      <w:r w:rsidRPr="007A1D59">
        <w:rPr>
          <w:rFonts w:ascii="Times New Roman" w:hAnsi="Times New Roman" w:cs="Times New Roman"/>
        </w:rPr>
        <w:t xml:space="preserve"> Устава (Основного Закона) Челябинской области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ПОСТАНОВЛЯЮ: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1. Создать Главное управление "Государственная жилищная инспекция Челябинской области".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2. Утвердить прилагаемые: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1) </w:t>
      </w:r>
      <w:hyperlink w:anchor="P45" w:history="1">
        <w:r w:rsidRPr="007A1D59">
          <w:rPr>
            <w:rFonts w:ascii="Times New Roman" w:hAnsi="Times New Roman" w:cs="Times New Roman"/>
          </w:rPr>
          <w:t>Положение</w:t>
        </w:r>
      </w:hyperlink>
      <w:r w:rsidRPr="007A1D59">
        <w:rPr>
          <w:rFonts w:ascii="Times New Roman" w:hAnsi="Times New Roman" w:cs="Times New Roman"/>
        </w:rPr>
        <w:t xml:space="preserve"> о Главном управлении "Государственная жилищная инспекция Челябинской области";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2) </w:t>
      </w:r>
      <w:hyperlink w:anchor="P173" w:history="1">
        <w:r w:rsidRPr="007A1D59">
          <w:rPr>
            <w:rFonts w:ascii="Times New Roman" w:hAnsi="Times New Roman" w:cs="Times New Roman"/>
          </w:rPr>
          <w:t>структуру</w:t>
        </w:r>
      </w:hyperlink>
      <w:r w:rsidRPr="007A1D59">
        <w:rPr>
          <w:rFonts w:ascii="Times New Roman" w:hAnsi="Times New Roman" w:cs="Times New Roman"/>
        </w:rPr>
        <w:t xml:space="preserve"> Главного управления "Государственная жилищная инспекция Челябинской области";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3) </w:t>
      </w:r>
      <w:hyperlink w:anchor="P235" w:history="1">
        <w:r w:rsidRPr="007A1D59">
          <w:rPr>
            <w:rFonts w:ascii="Times New Roman" w:hAnsi="Times New Roman" w:cs="Times New Roman"/>
          </w:rPr>
          <w:t>штатную</w:t>
        </w:r>
      </w:hyperlink>
      <w:r w:rsidRPr="007A1D59">
        <w:rPr>
          <w:rFonts w:ascii="Times New Roman" w:hAnsi="Times New Roman" w:cs="Times New Roman"/>
        </w:rPr>
        <w:t xml:space="preserve"> численность Главного управления "Государственная жилищная инспекция Челябинской области".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3. Утратил силу с 1 января 2015 года. - </w:t>
      </w:r>
      <w:hyperlink r:id="rId11" w:history="1">
        <w:r w:rsidRPr="007A1D59">
          <w:rPr>
            <w:rFonts w:ascii="Times New Roman" w:hAnsi="Times New Roman" w:cs="Times New Roman"/>
          </w:rPr>
          <w:t>Постановление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29.12.2014 N 279.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4. Настоящее постановление подлежит официальному опубликованию.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Временно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A1D59">
        <w:rPr>
          <w:rFonts w:ascii="Times New Roman" w:hAnsi="Times New Roman" w:cs="Times New Roman"/>
        </w:rPr>
        <w:t>исполняющий</w:t>
      </w:r>
      <w:proofErr w:type="gramEnd"/>
      <w:r w:rsidRPr="007A1D59">
        <w:rPr>
          <w:rFonts w:ascii="Times New Roman" w:hAnsi="Times New Roman" w:cs="Times New Roman"/>
        </w:rPr>
        <w:t xml:space="preserve"> обязанности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Б.А.ДУБРОВСКИЙ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Утверждено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постановлением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15 мая 2014 г. N 364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7A1D59">
        <w:rPr>
          <w:rFonts w:ascii="Times New Roman" w:hAnsi="Times New Roman" w:cs="Times New Roman"/>
        </w:rPr>
        <w:t>Положение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 Главном управлении "</w:t>
      </w:r>
      <w:proofErr w:type="gramStart"/>
      <w:r w:rsidRPr="007A1D59">
        <w:rPr>
          <w:rFonts w:ascii="Times New Roman" w:hAnsi="Times New Roman" w:cs="Times New Roman"/>
        </w:rPr>
        <w:t>Государственная</w:t>
      </w:r>
      <w:proofErr w:type="gramEnd"/>
      <w:r w:rsidRPr="007A1D59">
        <w:rPr>
          <w:rFonts w:ascii="Times New Roman" w:hAnsi="Times New Roman" w:cs="Times New Roman"/>
        </w:rPr>
        <w:t xml:space="preserve"> жилищная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инспекция Челябинской области"</w:t>
      </w:r>
    </w:p>
    <w:p w:rsidR="007A1D59" w:rsidRPr="007A1D59" w:rsidRDefault="007A1D5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1D59" w:rsidRPr="007A1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D59">
              <w:rPr>
                <w:rFonts w:ascii="Times New Roman" w:hAnsi="Times New Roman" w:cs="Times New Roman"/>
              </w:rPr>
              <w:t>(в ред. Постановлений Губернатора Челябинской области</w:t>
            </w:r>
            <w:proofErr w:type="gramEnd"/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 xml:space="preserve">от 23.09.2014 </w:t>
            </w:r>
            <w:hyperlink r:id="rId12" w:history="1">
              <w:r w:rsidRPr="007A1D59">
                <w:rPr>
                  <w:rFonts w:ascii="Times New Roman" w:hAnsi="Times New Roman" w:cs="Times New Roman"/>
                </w:rPr>
                <w:t>N 506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, от 25.05.2015 </w:t>
            </w:r>
            <w:hyperlink r:id="rId13" w:history="1">
              <w:r w:rsidRPr="007A1D59">
                <w:rPr>
                  <w:rFonts w:ascii="Times New Roman" w:hAnsi="Times New Roman" w:cs="Times New Roman"/>
                </w:rPr>
                <w:t>N 140</w:t>
              </w:r>
            </w:hyperlink>
            <w:r w:rsidRPr="007A1D59">
              <w:rPr>
                <w:rFonts w:ascii="Times New Roman" w:hAnsi="Times New Roman" w:cs="Times New Roman"/>
              </w:rPr>
              <w:t>)</w:t>
            </w:r>
          </w:p>
        </w:tc>
      </w:tr>
    </w:tbl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I. Общие положения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1. Главное управление "Государственная жилищная инспекция Челябинской области" (далее именуется - Главное управление) является органом исполнительной власти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2. Главное управление в своей деятельности руководствуется </w:t>
      </w:r>
      <w:hyperlink r:id="rId14" w:history="1">
        <w:r w:rsidRPr="007A1D59">
          <w:rPr>
            <w:rFonts w:ascii="Times New Roman" w:hAnsi="Times New Roman" w:cs="Times New Roman"/>
          </w:rPr>
          <w:t>Конституцией</w:t>
        </w:r>
      </w:hyperlink>
      <w:r w:rsidRPr="007A1D5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</w:t>
      </w:r>
      <w:hyperlink r:id="rId15" w:history="1">
        <w:r w:rsidRPr="007A1D59">
          <w:rPr>
            <w:rFonts w:ascii="Times New Roman" w:hAnsi="Times New Roman" w:cs="Times New Roman"/>
          </w:rPr>
          <w:t>Уставом</w:t>
        </w:r>
      </w:hyperlink>
      <w:r w:rsidRPr="007A1D59">
        <w:rPr>
          <w:rFonts w:ascii="Times New Roman" w:hAnsi="Times New Roman" w:cs="Times New Roman"/>
        </w:rPr>
        <w:t xml:space="preserve"> (Основным Законом) Челябинской области, законами Челябинской области, другими нормативными правовыми актами Российской Федерации и Челябинской области, а также настоящим Положением.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3. Главное управление осуществляет свою деятельность во взаимодействии с федеральными органами государственной власти, их территориальными органами, органами исполнительной власти Челябинской области, Законодательным Собранием Челябинской области, органами местного самоуправления муниципальных образований Челябинской области, предприятиями и организациями всех форм собственности, индивидуальными предпринимателями, общественными организациями и объединениями, физическими лицами.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4. Главное управление является юридическим лицом, имеет печать с изображением герба Челябинской области, а также другие необходимые для осуществления своей деятельности печати, штампы и соответствующие бланки, счета, открываемые в соответствии с законодательством Российской Федерации и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5. Полное наименование - Главное управление "Государственная жилищная инспекция Челябинской области", сокращенное наименование - Главное управление "ГЖИ Челябинской области".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6. Местонахождение и юридический адрес Главного управления: 454091, город Челябинск, улица Энгельса, дом 43.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(п. 6 в ред. </w:t>
      </w:r>
      <w:hyperlink r:id="rId16" w:history="1">
        <w:r w:rsidRPr="007A1D59">
          <w:rPr>
            <w:rFonts w:ascii="Times New Roman" w:hAnsi="Times New Roman" w:cs="Times New Roman"/>
          </w:rPr>
          <w:t>Постановления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23.09.2014 N 506)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II. Основная задача Главного управления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7. </w:t>
      </w:r>
      <w:proofErr w:type="gramStart"/>
      <w:r w:rsidRPr="007A1D59">
        <w:rPr>
          <w:rFonts w:ascii="Times New Roman" w:hAnsi="Times New Roman" w:cs="Times New Roman"/>
        </w:rPr>
        <w:t>Основной задачей Главного управления является предупреждение, выявление и пресечение нарушений органами государственной власти, органами местного самоуправления Челябинской области,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</w:t>
      </w:r>
      <w:proofErr w:type="gramEnd"/>
      <w:r w:rsidRPr="007A1D59">
        <w:rPr>
          <w:rFonts w:ascii="Times New Roman" w:hAnsi="Times New Roman" w:cs="Times New Roman"/>
        </w:rPr>
        <w:t xml:space="preserve"> </w:t>
      </w:r>
      <w:proofErr w:type="gramStart"/>
      <w:r w:rsidRPr="007A1D59">
        <w:rPr>
          <w:rFonts w:ascii="Times New Roman" w:hAnsi="Times New Roman" w:cs="Times New Roman"/>
        </w:rPr>
        <w:t>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</w:t>
      </w:r>
      <w:proofErr w:type="gramEnd"/>
      <w:r w:rsidRPr="007A1D59">
        <w:rPr>
          <w:rFonts w:ascii="Times New Roman" w:hAnsi="Times New Roman" w:cs="Times New Roman"/>
        </w:rPr>
        <w:t xml:space="preserve"> </w:t>
      </w:r>
      <w:proofErr w:type="gramStart"/>
      <w:r w:rsidRPr="007A1D59">
        <w:rPr>
          <w:rFonts w:ascii="Times New Roman" w:hAnsi="Times New Roman" w:cs="Times New Roman"/>
        </w:rPr>
        <w:t xml:space="preserve">осуществляют деятельность, направленную на обеспечение проведения капитального ремонта общего имущества в многоквартирных домах, нарушений ограничений изменения размера вносимой гражданами платы за коммунальные услуги,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именуются - обязательные </w:t>
      </w:r>
      <w:r w:rsidRPr="007A1D59">
        <w:rPr>
          <w:rFonts w:ascii="Times New Roman" w:hAnsi="Times New Roman" w:cs="Times New Roman"/>
        </w:rPr>
        <w:lastRenderedPageBreak/>
        <w:t>требования).</w:t>
      </w:r>
      <w:proofErr w:type="gramEnd"/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(п. 7 в ред. </w:t>
      </w:r>
      <w:hyperlink r:id="rId17" w:history="1">
        <w:r w:rsidRPr="007A1D59">
          <w:rPr>
            <w:rFonts w:ascii="Times New Roman" w:hAnsi="Times New Roman" w:cs="Times New Roman"/>
          </w:rPr>
          <w:t>Постановления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23.09.2014 N 506)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III. Функции Главного управления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8. Главное управление в соответствии с возложенной на него основной задачей выполняет следующие функции: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1) участие в подготовке проектов законов и иных нормативных правовых актов Челябинской области по вопросам, входящим в компетенцию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2) осуществление регионального государственного жилищного надзора;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2-1) осуществление лицензирования предпринимательской деятельности по управлению многоквартирными домами;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(</w:t>
      </w:r>
      <w:proofErr w:type="spellStart"/>
      <w:r w:rsidRPr="007A1D59">
        <w:rPr>
          <w:rFonts w:ascii="Times New Roman" w:hAnsi="Times New Roman" w:cs="Times New Roman"/>
        </w:rPr>
        <w:t>пп</w:t>
      </w:r>
      <w:proofErr w:type="spellEnd"/>
      <w:r w:rsidRPr="007A1D59">
        <w:rPr>
          <w:rFonts w:ascii="Times New Roman" w:hAnsi="Times New Roman" w:cs="Times New Roman"/>
        </w:rPr>
        <w:t xml:space="preserve">. 2-1 </w:t>
      </w:r>
      <w:proofErr w:type="gramStart"/>
      <w:r w:rsidRPr="007A1D59">
        <w:rPr>
          <w:rFonts w:ascii="Times New Roman" w:hAnsi="Times New Roman" w:cs="Times New Roman"/>
        </w:rPr>
        <w:t>введен</w:t>
      </w:r>
      <w:proofErr w:type="gramEnd"/>
      <w:r w:rsidRPr="007A1D59">
        <w:rPr>
          <w:rFonts w:ascii="Times New Roman" w:hAnsi="Times New Roman" w:cs="Times New Roman"/>
        </w:rPr>
        <w:t xml:space="preserve"> </w:t>
      </w:r>
      <w:hyperlink r:id="rId18" w:history="1">
        <w:r w:rsidRPr="007A1D59">
          <w:rPr>
            <w:rFonts w:ascii="Times New Roman" w:hAnsi="Times New Roman" w:cs="Times New Roman"/>
          </w:rPr>
          <w:t>Постановлением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23.09.2014 N 506)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2-2) осуществление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домами;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(</w:t>
      </w:r>
      <w:proofErr w:type="spellStart"/>
      <w:r w:rsidRPr="007A1D59">
        <w:rPr>
          <w:rFonts w:ascii="Times New Roman" w:hAnsi="Times New Roman" w:cs="Times New Roman"/>
        </w:rPr>
        <w:t>пп</w:t>
      </w:r>
      <w:proofErr w:type="spellEnd"/>
      <w:r w:rsidRPr="007A1D59">
        <w:rPr>
          <w:rFonts w:ascii="Times New Roman" w:hAnsi="Times New Roman" w:cs="Times New Roman"/>
        </w:rPr>
        <w:t xml:space="preserve">. 2-2 </w:t>
      </w:r>
      <w:proofErr w:type="gramStart"/>
      <w:r w:rsidRPr="007A1D59">
        <w:rPr>
          <w:rFonts w:ascii="Times New Roman" w:hAnsi="Times New Roman" w:cs="Times New Roman"/>
        </w:rPr>
        <w:t>введен</w:t>
      </w:r>
      <w:proofErr w:type="gramEnd"/>
      <w:r w:rsidRPr="007A1D59">
        <w:rPr>
          <w:rFonts w:ascii="Times New Roman" w:hAnsi="Times New Roman" w:cs="Times New Roman"/>
        </w:rPr>
        <w:t xml:space="preserve"> </w:t>
      </w:r>
      <w:hyperlink r:id="rId19" w:history="1">
        <w:r w:rsidRPr="007A1D59">
          <w:rPr>
            <w:rFonts w:ascii="Times New Roman" w:hAnsi="Times New Roman" w:cs="Times New Roman"/>
          </w:rPr>
          <w:t>Постановлением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23.09.2014 N 506)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3) осуществление контроля за использованием и сохранностью жилищного фонда Челябинской области, соответствием жилых помещений данного </w:t>
      </w:r>
      <w:proofErr w:type="gramStart"/>
      <w:r w:rsidRPr="007A1D59">
        <w:rPr>
          <w:rFonts w:ascii="Times New Roman" w:hAnsi="Times New Roman" w:cs="Times New Roman"/>
        </w:rPr>
        <w:t>фонда</w:t>
      </w:r>
      <w:proofErr w:type="gramEnd"/>
      <w:r w:rsidRPr="007A1D59">
        <w:rPr>
          <w:rFonts w:ascii="Times New Roman" w:hAnsi="Times New Roman" w:cs="Times New Roman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4)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органами государственной власти, органами местного самоуправления муниципальных образований Челябинской области, юридическими лицами, индивидуальными предпринимателями и гражданами своей деятельности;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5) утратил силу. - </w:t>
      </w:r>
      <w:hyperlink r:id="rId20" w:history="1">
        <w:r w:rsidRPr="007A1D59">
          <w:rPr>
            <w:rFonts w:ascii="Times New Roman" w:hAnsi="Times New Roman" w:cs="Times New Roman"/>
          </w:rPr>
          <w:t>Постановление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25.05.2015 N 140;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6) проведение проверок органов государственной власти, органов местного самоуправления муниципальных образований Челябинской области, а также юридических лиц, индивидуальных предпринимателей и граждан в порядке, установленном действующим законодательством;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7) принятие предусмотренных законодательством Российской Федерации мер по пресечению и (или) устранению выявленных нарушений обязательных требований;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8) осуществление в рамках своей компетенции производства по делам об административных правонарушениях в соответствии с законодательством Российской Федерации;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9) осуществление функций главного распорядителя и получателя средств областного бюджета;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10) участие в процессе формирования областного бюджета;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11) осуществление функции государственного заказчика при закупках товаров, работ, услуг для обеспечения государственных нужд по направлениям своей деятельности;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12) рассмотрение жалоб граждан и юридических лиц в пределах своей компетенции;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13) подготовка докладов, отчетов, информации по направлению деятельности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14) обеспечение защиты сведений, составляющих государственную тайну и служебную тайну, в соответствии с возложенными задачами в пределах своей компетенции;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lastRenderedPageBreak/>
        <w:t>15) в пределах своих полномочий осуществление мер по противодействию терроризму и экстремизму;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16) организация, разработка и проведение работ по решению мобилизационных задач, вопросов гражданской обороны, предупреждению и ликвидации чрезвычайных ситуаций в пределах своей компетенции;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17) осуществление иных функций, предусмотренных законодательством Российской Федерации и Челябинской области.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IV. Права и обязанности Главного управления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9. Главное управление для осуществления возложенных на него функций имеет право: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1) разрабатывать и вносить на рассмотрение Губернатора Челябинской области, Правительства Челябинской области проекты законов, постановлений и распоряжений по вопросам, входящим в компетенцию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2) участвовать в рассмотрении органами государственной власти Челябинской области и муниципальных образований Челябинской области вопросов, входящих в компетенцию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D59">
        <w:rPr>
          <w:rFonts w:ascii="Times New Roman" w:hAnsi="Times New Roman" w:cs="Times New Roman"/>
        </w:rPr>
        <w:t>3) запрашивать и получать в установленном законодательством порядке информацию и документы, необходимые для принятия решений по отнесенным к компетенции Главного управления вопросам, в том числе информацию от органов государственной власти Челябинской области, органов местного самоуправления муниципальных образований Челябинской области, а также организаций всех форм собственности, расположенных на территории Челябинской области;</w:t>
      </w:r>
      <w:proofErr w:type="gramEnd"/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4) издавать приказы и иные акты, связанные с деятельностью Главного управления, по вопросам, входящим в компетенцию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5) проводить проверки соблюдения обязательных требований органами государственной власти, органами местного самоуправления муниципальных образований Челябинской области, а также юридическими лицами, индивидуальными предпринимателями и гражданами;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6) выдавать предписания об устранении выявленных нарушений обязательных требований;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7) составлять протоколы об административных правонарушениях, связанных с нарушениями обязательных требований, принимать меры по предотвращению таких нарушений, рассматривать в пределах своей компетенции дела об административных правонарушениях в соответствии с действующим законодательством;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8) направлять в уполномоченные органы материалы, связанные с нарушениями обязательных требований, для решения вопросов о возбуждении уголовных дел;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9) обращаться в суд с заявлениями: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21" w:history="1">
        <w:r w:rsidRPr="007A1D59">
          <w:rPr>
            <w:rFonts w:ascii="Times New Roman" w:hAnsi="Times New Roman" w:cs="Times New Roman"/>
          </w:rPr>
          <w:t>кодекса</w:t>
        </w:r>
      </w:hyperlink>
      <w:r w:rsidRPr="007A1D59">
        <w:rPr>
          <w:rFonts w:ascii="Times New Roman" w:hAnsi="Times New Roman" w:cs="Times New Roman"/>
        </w:rPr>
        <w:t xml:space="preserve"> Российской Федерации;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D59">
        <w:rPr>
          <w:rFonts w:ascii="Times New Roman" w:hAnsi="Times New Roman" w:cs="Times New Roman"/>
        </w:rP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22" w:history="1">
        <w:r w:rsidRPr="007A1D59">
          <w:rPr>
            <w:rFonts w:ascii="Times New Roman" w:hAnsi="Times New Roman" w:cs="Times New Roman"/>
          </w:rPr>
          <w:t>кодекса</w:t>
        </w:r>
      </w:hyperlink>
      <w:r w:rsidRPr="007A1D59">
        <w:rPr>
          <w:rFonts w:ascii="Times New Roman" w:hAnsi="Times New Roman" w:cs="Times New Roman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</w:t>
      </w:r>
      <w:r w:rsidRPr="007A1D59">
        <w:rPr>
          <w:rFonts w:ascii="Times New Roman" w:hAnsi="Times New Roman" w:cs="Times New Roman"/>
        </w:rPr>
        <w:lastRenderedPageBreak/>
        <w:t>неустранимый характер;</w:t>
      </w:r>
      <w:proofErr w:type="gramEnd"/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D59">
        <w:rPr>
          <w:rFonts w:ascii="Times New Roman" w:hAnsi="Times New Roman" w:cs="Times New Roman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23" w:history="1">
        <w:r w:rsidRPr="007A1D59">
          <w:rPr>
            <w:rFonts w:ascii="Times New Roman" w:hAnsi="Times New Roman" w:cs="Times New Roman"/>
          </w:rPr>
          <w:t>кодекса</w:t>
        </w:r>
      </w:hyperlink>
      <w:r w:rsidRPr="007A1D59">
        <w:rPr>
          <w:rFonts w:ascii="Times New Roman" w:hAnsi="Times New Roman" w:cs="Times New Roman"/>
        </w:rPr>
        <w:t xml:space="preserve"> Российской Федерации о выборе управляющей организации, об</w:t>
      </w:r>
      <w:proofErr w:type="gramEnd"/>
      <w:r w:rsidRPr="007A1D59">
        <w:rPr>
          <w:rFonts w:ascii="Times New Roman" w:hAnsi="Times New Roman" w:cs="Times New Roman"/>
        </w:rPr>
        <w:t xml:space="preserve"> </w:t>
      </w:r>
      <w:proofErr w:type="gramStart"/>
      <w:r w:rsidRPr="007A1D59">
        <w:rPr>
          <w:rFonts w:ascii="Times New Roman" w:hAnsi="Times New Roman" w:cs="Times New Roman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о признании </w:t>
      </w:r>
      <w:proofErr w:type="gramStart"/>
      <w:r w:rsidRPr="007A1D59">
        <w:rPr>
          <w:rFonts w:ascii="Times New Roman" w:hAnsi="Times New Roman" w:cs="Times New Roman"/>
        </w:rPr>
        <w:t>договора найма жилого помещения жилищного фонда социального использования</w:t>
      </w:r>
      <w:proofErr w:type="gramEnd"/>
      <w:r w:rsidRPr="007A1D59">
        <w:rPr>
          <w:rFonts w:ascii="Times New Roman" w:hAnsi="Times New Roman" w:cs="Times New Roman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24" w:history="1">
        <w:r w:rsidRPr="007A1D59">
          <w:rPr>
            <w:rFonts w:ascii="Times New Roman" w:hAnsi="Times New Roman" w:cs="Times New Roman"/>
          </w:rPr>
          <w:t>кодексом</w:t>
        </w:r>
      </w:hyperlink>
      <w:r w:rsidRPr="007A1D59">
        <w:rPr>
          <w:rFonts w:ascii="Times New Roman" w:hAnsi="Times New Roman" w:cs="Times New Roman"/>
        </w:rPr>
        <w:t xml:space="preserve"> Российской Федерации;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(</w:t>
      </w:r>
      <w:proofErr w:type="spellStart"/>
      <w:r w:rsidRPr="007A1D59">
        <w:rPr>
          <w:rFonts w:ascii="Times New Roman" w:hAnsi="Times New Roman" w:cs="Times New Roman"/>
        </w:rPr>
        <w:t>пп</w:t>
      </w:r>
      <w:proofErr w:type="spellEnd"/>
      <w:r w:rsidRPr="007A1D59">
        <w:rPr>
          <w:rFonts w:ascii="Times New Roman" w:hAnsi="Times New Roman" w:cs="Times New Roman"/>
        </w:rPr>
        <w:t xml:space="preserve">. 9 в ред. </w:t>
      </w:r>
      <w:hyperlink r:id="rId25" w:history="1">
        <w:r w:rsidRPr="007A1D59">
          <w:rPr>
            <w:rFonts w:ascii="Times New Roman" w:hAnsi="Times New Roman" w:cs="Times New Roman"/>
          </w:rPr>
          <w:t>Постановления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23.09.2014 N 506)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10) осуществлять иные права и полномочия, делегированные Главному управлению Губернатором Челябинской области и Правительством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10. Главное управление обязано: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1) осуществлять свою деятельность в соответствии с нормативными правовыми актами Российской Федерации и Челябинской области;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2) выполнять в установленные сроки поручения Губернатора Челябинской области, Правительства Челябинской области, заместителя председателя Правительства Челябинской области, координирующего сферу деятельности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3) готовить заключения на проекты нормативных правовых актов и других документов в пределах своих полномочий по вопросам компетенции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4) представлять сведения по запросам органов государственной власти в пределах своих полномочий по вопросам компетенции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5) не разглашать сведения, касающиеся государственной тайны.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V. Имущество и финансы Главного управления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11. Финансирование деятельности Главного управления осуществляется за счет средств, предусмотренных в областном бюджете, в соответствии со сметой расходов и штатным расписанием.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12. За Главным управлением закрепляется имущество на праве оперативного управления в порядке, установленном действующим законодательством. В отношении указанного имущества Главное управление осуществляет права владения, пользования и распоряжения в соответствии с основной задачей, указанной в настоящем Положении.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VI. Организация деятельности Главного управления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13. Главное управление возглавляет начальник Главного управления "Государственная жилищная инспекция Челябинской области" (далее именуется - начальник Главного управления), назначаемый на должность и освобождаемый от должности Губернатором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lastRenderedPageBreak/>
        <w:t>14. Начальник Главного управления имеет первого заместителя и заместителей, назначаемых на должность и освобождаемых от занимаемой должности Губернатором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Количество заместителей начальника Главного управления устанавливается Губернатором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15. Начальник Главного управления: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1) руководит деятельностью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2) распределяет обязанности между своими заместителями;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3) назначает на должность и освобождает от должности сотрудников Главного управления, принимает решения об их поощрении и наказании;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4) утверждает штатное расписание Главного управления в пределах утвержденной штатной численности;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5) утверждает смету расходов на содержание Главного управления в пределах выделяемых ассигнований, предусмотренных областным бюджетом;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6) утверждает положения о структурных подразделениях Главного управления, должностные регламенты государственных гражданских служащих Главного управления, а также должностные инструкции сотрудников Главного управления, не относящихся к категории государственных гражданских служащих;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7) вносит Губернатору Челябинской области предложения по изменению структуры и штатной численности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8) утверждает планы работы структурных подразделений Главного управления, а также отчеты об их деятельности;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9) организует работу Главного управления, издает в пределах своей компетенции приказы, распоряжения, принимает решения, проводит совещания;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10) действует без доверенности от имени Главного управления, представляет его интересы в органах государственной власти, органах местного самоуправления, организациях;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11) открывает в банках бюджетные, расчетные и иные счета, заключает договоры, в том числе трудовые, выдает доверенности на представление интересов Главного управления;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12) распоряжается имуществом и денежными средствами Главного управления в соответствии с целями его деятельности, подписывает финансовые документы;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13) осуществляет другие полномочия в соответствии с законодательством Российской Федерации и Челябинской области.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16. Начальник Главного управления вправе делегировать часть своих полномочий своим заместителям.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17. Начальник Главного управления, первый заместитель и заместители начальника Главного управления рассматривают дела об административных правонарушениях в порядке, установленном </w:t>
      </w:r>
      <w:hyperlink r:id="rId26" w:history="1">
        <w:r w:rsidRPr="007A1D59">
          <w:rPr>
            <w:rFonts w:ascii="Times New Roman" w:hAnsi="Times New Roman" w:cs="Times New Roman"/>
          </w:rPr>
          <w:t>Кодексом</w:t>
        </w:r>
      </w:hyperlink>
      <w:r w:rsidRPr="007A1D59">
        <w:rPr>
          <w:rFonts w:ascii="Times New Roman" w:hAnsi="Times New Roman" w:cs="Times New Roman"/>
        </w:rPr>
        <w:t xml:space="preserve"> об административных правонарушениях Российской Федерации.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18. В период отсутствия начальника Главного управления его обязанности исполняет первый заместитель начальника Главного управления либо иное лицо, назначенное начальником Главного управления.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19. Государственные гражданские служащие Главного управления при исполнении своих должностных обязанностей руководствуются настоящим Положением, должностными </w:t>
      </w:r>
      <w:r w:rsidRPr="007A1D59">
        <w:rPr>
          <w:rFonts w:ascii="Times New Roman" w:hAnsi="Times New Roman" w:cs="Times New Roman"/>
        </w:rPr>
        <w:lastRenderedPageBreak/>
        <w:t>регламентами и служебным распорядком Главного управления.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20. Сотрудники Главного управления, не относящиеся к категории государственных гражданских служащих, при исполнении своих должностных обязанностей руководствуются настоящим Положением, должностными инструкциями и служебным распорядком Главного управления.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VII. Ответственность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21. Начальник Главного управления несет предусмотренную действующим законодательством персональную ответственность </w:t>
      </w:r>
      <w:proofErr w:type="gramStart"/>
      <w:r w:rsidRPr="007A1D59">
        <w:rPr>
          <w:rFonts w:ascii="Times New Roman" w:hAnsi="Times New Roman" w:cs="Times New Roman"/>
        </w:rPr>
        <w:t>за</w:t>
      </w:r>
      <w:proofErr w:type="gramEnd"/>
      <w:r w:rsidRPr="007A1D59">
        <w:rPr>
          <w:rFonts w:ascii="Times New Roman" w:hAnsi="Times New Roman" w:cs="Times New Roman"/>
        </w:rPr>
        <w:t>: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1) неисполнение и ненадлежащее исполнение возложенных на Главное управление полномочий в пределах своей компетенции;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2) несвоевременное и (или) противоречащее законодательству принятие решений;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3) нецелевое использование бюджетных средств.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22. Первый заместитель начальника Главного управления и заместители начальника Главного управления несут персональную ответственность за принятие решений, не соответствующих законодательству, ненадлежащее исполнение функций по реализации компетенции Главного управления в пределах своих полномочий.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23. Начальники структурных подразделений Главного управления несут персональную ответственность за неисполнение или несвоевременное исполнение возложенных на них функций.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24. Государственные гражданские служащие Главного управления несут ответственность за неисполнение и (или) ненадлежащее исполнение своих обязанностей, определенных в должностных регламентах, в соответствии с законодательством о государственной гражданской службе.</w:t>
      </w:r>
    </w:p>
    <w:p w:rsidR="007A1D59" w:rsidRPr="007A1D59" w:rsidRDefault="007A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25. Сотрудники Главного управления, не относящиеся к категории государственных гражданских служащих, несут ответственность за неисполнение и (или) ненадлежащее исполнение своих должностных обязанностей в соответствии с трудовым законодательством.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VIII. Реорганизация и ликвидация Главного управления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26. Создание, реорганизация, ликвидация Главного управления осуществляется в соответствии с законодательством Российской Федерации и Челябинской области.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Утверждена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постановлением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15 мая 2014 г. N 364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bookmarkStart w:id="1" w:name="P173"/>
      <w:bookmarkEnd w:id="1"/>
      <w:r w:rsidRPr="007A1D59">
        <w:rPr>
          <w:rFonts w:ascii="Times New Roman" w:hAnsi="Times New Roman" w:cs="Times New Roman"/>
        </w:rPr>
        <w:t>Структура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Главного управления "Государственная жилищная инспекция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области"</w:t>
      </w:r>
    </w:p>
    <w:p w:rsidR="007A1D59" w:rsidRPr="007A1D59" w:rsidRDefault="007A1D5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1D59" w:rsidRPr="007A1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7A1D5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 Губернатора Челябинской области от 21.04.2017 N 88)</w:t>
            </w:r>
          </w:p>
        </w:tc>
      </w:tr>
    </w:tbl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┌──────────────────────────────────────────────────────────┐        ┌──────────────────┐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                      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Отдел финансов,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│              Начальник Главного управления               ├────────┤  бухгалтерского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                      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учета и закупок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└───────────┬───────────────┬┬─────────────┬───────────────┴─────┐  └──────────────────┘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┌───────────┴─────────────┐ ││  ┌──────────┴────────────────┐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Отдел </w:t>
      </w:r>
      <w:proofErr w:type="gramStart"/>
      <w:r w:rsidRPr="007A1D59">
        <w:rPr>
          <w:rFonts w:ascii="Times New Roman" w:hAnsi="Times New Roman" w:cs="Times New Roman"/>
          <w:sz w:val="16"/>
        </w:rPr>
        <w:t>правового</w:t>
      </w:r>
      <w:proofErr w:type="gramEnd"/>
      <w:r w:rsidRPr="007A1D59">
        <w:rPr>
          <w:rFonts w:ascii="Times New Roman" w:hAnsi="Times New Roman" w:cs="Times New Roman"/>
          <w:sz w:val="16"/>
        </w:rPr>
        <w:t xml:space="preserve">     │ ││  │   Отдел государственной   │    └────────┐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обеспечения       │ ││  │      службы и кадров      │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└─────────────────────────┘ ││  └───────────────────────────┘      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││                                     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┌─────────────────────────┐ ││  ┌────────────────────────────┐ ┌──────────┴────────────┐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│ Заместитель начальника</w:t>
      </w:r>
      <w:proofErr w:type="gramStart"/>
      <w:r w:rsidRPr="007A1D59">
        <w:rPr>
          <w:rFonts w:ascii="Times New Roman" w:hAnsi="Times New Roman" w:cs="Times New Roman"/>
          <w:sz w:val="16"/>
        </w:rPr>
        <w:t xml:space="preserve">  │ ││  │     П</w:t>
      </w:r>
      <w:proofErr w:type="gramEnd"/>
      <w:r w:rsidRPr="007A1D59">
        <w:rPr>
          <w:rFonts w:ascii="Times New Roman" w:hAnsi="Times New Roman" w:cs="Times New Roman"/>
          <w:sz w:val="16"/>
        </w:rPr>
        <w:t xml:space="preserve">ервый заместитель     │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Заместитель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Главного управления   ├─┘└──┤         начальника         │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</w:t>
      </w:r>
      <w:proofErr w:type="gramStart"/>
      <w:r w:rsidRPr="007A1D59">
        <w:rPr>
          <w:rFonts w:ascii="Times New Roman" w:hAnsi="Times New Roman" w:cs="Times New Roman"/>
          <w:sz w:val="16"/>
        </w:rPr>
        <w:t>начальника</w:t>
      </w:r>
      <w:proofErr w:type="gramEnd"/>
      <w:r w:rsidRPr="007A1D59">
        <w:rPr>
          <w:rFonts w:ascii="Times New Roman" w:hAnsi="Times New Roman" w:cs="Times New Roman"/>
          <w:sz w:val="16"/>
        </w:rPr>
        <w:t xml:space="preserve"> Главного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┌─┤                            │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управления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├─────────────────────────┘   │ └────────────────────────────┘ ├───────────────────────┘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│    ┌────────────────────┐   │ ┌────────────────────────────┐ │    ┌──────────────────┐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Отдел проверки 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Челябинский         │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Магнитогорский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обоснованности   │   ├─┤   территориальный отдел    │ ├────┤ территориальный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├────┤    платежей за   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отдел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│жилищно-коммунальные│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│ └────────────────────────────┘ │    └──────────────────┘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услуги     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│    └────────────────────┘   │ ┌────────────────────────────┐ │    ┌──────────────────┐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>│                             ├─┤</w:t>
      </w:r>
      <w:proofErr w:type="spellStart"/>
      <w:r w:rsidRPr="007A1D59">
        <w:rPr>
          <w:rFonts w:ascii="Times New Roman" w:hAnsi="Times New Roman" w:cs="Times New Roman"/>
          <w:sz w:val="16"/>
        </w:rPr>
        <w:t>Организационно-аналитический│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Троицкий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   отдел            │ ├────┤ территориальный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└────────────────────────────┘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отдел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┌────────────────────┐   │                            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└──────────────────┘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Отдел обеспечения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┌───────────────────────────┐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надзорных функций  │   ├──┤   Отдел лицензирования    │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┌──────────────────┐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и контроля   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└───────────────────────────┘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</w:t>
      </w:r>
      <w:proofErr w:type="spellStart"/>
      <w:r w:rsidRPr="007A1D59">
        <w:rPr>
          <w:rFonts w:ascii="Times New Roman" w:hAnsi="Times New Roman" w:cs="Times New Roman"/>
          <w:sz w:val="16"/>
        </w:rPr>
        <w:t>Ашинский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└────┤  за деятельностью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                          ├────┤ </w:t>
      </w:r>
      <w:proofErr w:type="gramStart"/>
      <w:r w:rsidRPr="007A1D59">
        <w:rPr>
          <w:rFonts w:ascii="Times New Roman" w:hAnsi="Times New Roman" w:cs="Times New Roman"/>
          <w:sz w:val="16"/>
        </w:rPr>
        <w:t>территориальный</w:t>
      </w:r>
      <w:proofErr w:type="gramEnd"/>
      <w:r w:rsidRPr="007A1D59">
        <w:rPr>
          <w:rFonts w:ascii="Times New Roman" w:hAnsi="Times New Roman" w:cs="Times New Roman"/>
          <w:sz w:val="16"/>
        </w:rPr>
        <w:t xml:space="preserve">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│   </w:t>
      </w:r>
      <w:proofErr w:type="gramStart"/>
      <w:r w:rsidRPr="007A1D59">
        <w:rPr>
          <w:rFonts w:ascii="Times New Roman" w:hAnsi="Times New Roman" w:cs="Times New Roman"/>
          <w:sz w:val="16"/>
        </w:rPr>
        <w:t>регионального</w:t>
      </w:r>
      <w:proofErr w:type="gramEnd"/>
      <w:r w:rsidRPr="007A1D59">
        <w:rPr>
          <w:rFonts w:ascii="Times New Roman" w:hAnsi="Times New Roman" w:cs="Times New Roman"/>
          <w:sz w:val="16"/>
        </w:rPr>
        <w:t xml:space="preserve">    │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┌───────────────────────────┐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отдел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│     оператора      │   └──┤  Служба делопроизводства  │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└──────────────────┘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└────────────────────┘      └───────────────────────────┘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┌──────────────────┐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</w:t>
      </w:r>
      <w:proofErr w:type="spellStart"/>
      <w:r w:rsidRPr="007A1D59">
        <w:rPr>
          <w:rFonts w:ascii="Times New Roman" w:hAnsi="Times New Roman" w:cs="Times New Roman"/>
          <w:sz w:val="16"/>
        </w:rPr>
        <w:t>Кыштымский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├────┤ территориальный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    отдел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└──────────────────┘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┌──────────────────┐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 Златоустовский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│    </w:t>
      </w:r>
      <w:proofErr w:type="spellStart"/>
      <w:r w:rsidRPr="007A1D59">
        <w:rPr>
          <w:rFonts w:ascii="Times New Roman" w:hAnsi="Times New Roman" w:cs="Times New Roman"/>
          <w:sz w:val="16"/>
        </w:rPr>
        <w:t>│</w:t>
      </w:r>
      <w:proofErr w:type="spellEnd"/>
      <w:r w:rsidRPr="007A1D59">
        <w:rPr>
          <w:rFonts w:ascii="Times New Roman" w:hAnsi="Times New Roman" w:cs="Times New Roman"/>
          <w:sz w:val="16"/>
        </w:rPr>
        <w:t xml:space="preserve"> территориальный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└────┤      отдел       │</w:t>
      </w:r>
    </w:p>
    <w:p w:rsidR="007A1D59" w:rsidRPr="007A1D59" w:rsidRDefault="007A1D59">
      <w:pPr>
        <w:pStyle w:val="ConsPlusNonformat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  <w:sz w:val="16"/>
        </w:rPr>
        <w:t xml:space="preserve">                                                                    └──────────────────┘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Утверждена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постановлением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15 мая 2014 г. N 364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bookmarkStart w:id="2" w:name="P235"/>
      <w:bookmarkEnd w:id="2"/>
      <w:r w:rsidRPr="007A1D59">
        <w:rPr>
          <w:rFonts w:ascii="Times New Roman" w:hAnsi="Times New Roman" w:cs="Times New Roman"/>
        </w:rPr>
        <w:t>Штатная численность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Главного управления "Государственная жилищная инспекция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области"</w:t>
      </w:r>
    </w:p>
    <w:p w:rsidR="007A1D59" w:rsidRPr="007A1D59" w:rsidRDefault="007A1D5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1D59" w:rsidRPr="007A1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7A1D5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A1D59">
              <w:rPr>
                <w:rFonts w:ascii="Times New Roman" w:hAnsi="Times New Roman" w:cs="Times New Roman"/>
              </w:rPr>
              <w:t xml:space="preserve"> Губернатора Челябинской области от 21.04.2017 N 88)</w:t>
            </w:r>
          </w:p>
        </w:tc>
      </w:tr>
    </w:tbl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2059"/>
        <w:gridCol w:w="2118"/>
      </w:tblGrid>
      <w:tr w:rsidR="007A1D59" w:rsidRPr="007A1D59">
        <w:tc>
          <w:tcPr>
            <w:tcW w:w="567" w:type="dxa"/>
            <w:vMerge w:val="restart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1D59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7A1D59">
              <w:rPr>
                <w:rFonts w:ascii="Times New Roman" w:hAnsi="Times New Roman" w:cs="Times New Roman"/>
              </w:rPr>
              <w:t>/</w:t>
            </w:r>
            <w:proofErr w:type="spellStart"/>
            <w:r w:rsidRPr="007A1D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lastRenderedPageBreak/>
              <w:t>Наименование должности</w:t>
            </w:r>
          </w:p>
        </w:tc>
        <w:tc>
          <w:tcPr>
            <w:tcW w:w="4177" w:type="dxa"/>
            <w:gridSpan w:val="2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Количество единиц</w:t>
            </w:r>
          </w:p>
        </w:tc>
      </w:tr>
      <w:tr w:rsidR="007A1D59" w:rsidRPr="007A1D59">
        <w:tc>
          <w:tcPr>
            <w:tcW w:w="567" w:type="dxa"/>
            <w:vMerge/>
          </w:tcPr>
          <w:p w:rsidR="007A1D59" w:rsidRPr="007A1D59" w:rsidRDefault="007A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7A1D59" w:rsidRPr="007A1D59" w:rsidRDefault="007A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государственных гражданских служащих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работников, не относящихся к государственным гражданским служащим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Начальник Главного управления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Первый заместитель начальника Главного управления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Заместитель начальника Главного управления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Начальник отдела - главный бухгалтер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41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4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Старший программист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5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2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Старший специалист по персоналу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Старший бухгалтер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Специалист по связям с общественностью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567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0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1</w:t>
            </w:r>
          </w:p>
        </w:tc>
      </w:tr>
      <w:tr w:rsidR="007A1D59" w:rsidRPr="007A1D59">
        <w:tc>
          <w:tcPr>
            <w:tcW w:w="4876" w:type="dxa"/>
            <w:gridSpan w:val="2"/>
          </w:tcPr>
          <w:p w:rsidR="007A1D59" w:rsidRPr="007A1D59" w:rsidRDefault="007A1D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59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8" w:type="dxa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62</w:t>
            </w:r>
          </w:p>
        </w:tc>
      </w:tr>
      <w:tr w:rsidR="007A1D59" w:rsidRPr="007A1D59">
        <w:tc>
          <w:tcPr>
            <w:tcW w:w="4876" w:type="dxa"/>
            <w:gridSpan w:val="2"/>
          </w:tcPr>
          <w:p w:rsidR="007A1D59" w:rsidRPr="007A1D59" w:rsidRDefault="007A1D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77" w:type="dxa"/>
            <w:gridSpan w:val="2"/>
          </w:tcPr>
          <w:p w:rsidR="007A1D59" w:rsidRPr="007A1D59" w:rsidRDefault="007A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D59">
              <w:rPr>
                <w:rFonts w:ascii="Times New Roman" w:hAnsi="Times New Roman" w:cs="Times New Roman"/>
              </w:rPr>
              <w:t>84</w:t>
            </w:r>
          </w:p>
        </w:tc>
      </w:tr>
    </w:tbl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Утверждена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постановлением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lastRenderedPageBreak/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9 августа 2004 г. N 408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A1D59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15 мая 2014 г. N 364)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Структура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Министерства строительства, инфраструктуры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и дорожного хозяйства Челябинской области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Утратила силу с 1 января 2015 года. - </w:t>
      </w:r>
      <w:hyperlink r:id="rId29" w:history="1">
        <w:r w:rsidRPr="007A1D59">
          <w:rPr>
            <w:rFonts w:ascii="Times New Roman" w:hAnsi="Times New Roman" w:cs="Times New Roman"/>
          </w:rPr>
          <w:t>Постановление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29.12.2014 N 279.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Утверждена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постановлением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9 августа 2004 г. N 408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A1D59">
        <w:rPr>
          <w:rFonts w:ascii="Times New Roman" w:hAnsi="Times New Roman" w:cs="Times New Roman"/>
        </w:rPr>
        <w:t>(в редакции</w:t>
      </w:r>
      <w:proofErr w:type="gramEnd"/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постановления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Губернатора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Челябинской области</w:t>
      </w:r>
    </w:p>
    <w:p w:rsidR="007A1D59" w:rsidRPr="007A1D59" w:rsidRDefault="007A1D59">
      <w:pPr>
        <w:pStyle w:val="ConsPlusNormal"/>
        <w:jc w:val="right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от 15 мая 2014 г. N 364)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Штатная численность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Министерства строительства, инфраструктуры</w:t>
      </w:r>
    </w:p>
    <w:p w:rsidR="007A1D59" w:rsidRPr="007A1D59" w:rsidRDefault="007A1D59">
      <w:pPr>
        <w:pStyle w:val="ConsPlusTitle"/>
        <w:jc w:val="center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>и дорожного хозяйства Челябинской области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D59">
        <w:rPr>
          <w:rFonts w:ascii="Times New Roman" w:hAnsi="Times New Roman" w:cs="Times New Roman"/>
        </w:rPr>
        <w:t xml:space="preserve">Утратила силу с 1 января 2015 года. - </w:t>
      </w:r>
      <w:hyperlink r:id="rId30" w:history="1">
        <w:r w:rsidRPr="007A1D59">
          <w:rPr>
            <w:rFonts w:ascii="Times New Roman" w:hAnsi="Times New Roman" w:cs="Times New Roman"/>
          </w:rPr>
          <w:t>Постановление</w:t>
        </w:r>
      </w:hyperlink>
      <w:r w:rsidRPr="007A1D59">
        <w:rPr>
          <w:rFonts w:ascii="Times New Roman" w:hAnsi="Times New Roman" w:cs="Times New Roman"/>
        </w:rPr>
        <w:t xml:space="preserve"> Губернатора Челябинской области от 29.12.2014 N 279.</w:t>
      </w: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jc w:val="both"/>
        <w:rPr>
          <w:rFonts w:ascii="Times New Roman" w:hAnsi="Times New Roman" w:cs="Times New Roman"/>
        </w:rPr>
      </w:pPr>
    </w:p>
    <w:p w:rsidR="007A1D59" w:rsidRPr="007A1D59" w:rsidRDefault="007A1D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16EED" w:rsidRPr="007A1D59" w:rsidRDefault="00916EED">
      <w:pPr>
        <w:rPr>
          <w:rFonts w:ascii="Times New Roman" w:hAnsi="Times New Roman" w:cs="Times New Roman"/>
        </w:rPr>
      </w:pPr>
    </w:p>
    <w:sectPr w:rsidR="00916EED" w:rsidRPr="007A1D59" w:rsidSect="00BF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D59"/>
    <w:rsid w:val="007A1D59"/>
    <w:rsid w:val="0091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1DFC9E3A773E17588DC2069C846AE2C2D3C56452BAC15036E4A7A2E795D52208C10853E4CA6CAC90A3A92A06E4C86298049DlDfCF" TargetMode="External"/><Relationship Id="rId13" Type="http://schemas.openxmlformats.org/officeDocument/2006/relationships/hyperlink" Target="consultantplus://offline/ref=5F6B0C6EAF13C7E464951DFC9E3A773E17588DC2069E826BE9CFD3C56452BAC15036E4A7A2E795D52208C10853E4CA6CAC90A3A92A06E4C86298049DlDfCF" TargetMode="External"/><Relationship Id="rId18" Type="http://schemas.openxmlformats.org/officeDocument/2006/relationships/hyperlink" Target="consultantplus://offline/ref=5F6B0C6EAF13C7E464951DFC9E3A773E17588DC2069F8468EFCCD3C56452BAC15036E4A7A2E795D52208C10957E4CA6CAC90A3A92A06E4C86298049DlDfCF" TargetMode="External"/><Relationship Id="rId26" Type="http://schemas.openxmlformats.org/officeDocument/2006/relationships/hyperlink" Target="consultantplus://offline/ref=5F6B0C6EAF13C7E4649503F1885628351D53D0C70F968A38B69FD5923B02BC940276BAFEE0AA86D52316C30854lEf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6B0C6EAF13C7E4649503F1885628351D53D7CD04998A38B69FD5923B02BC940276BAFEE0AA86D52316C30854lEf7F" TargetMode="External"/><Relationship Id="rId7" Type="http://schemas.openxmlformats.org/officeDocument/2006/relationships/hyperlink" Target="consultantplus://offline/ref=5F6B0C6EAF13C7E464951DFC9E3A773E17588DC2069C806CEFC9D3C56452BAC15036E4A7A2E795D52208C10852E4CA6CAC90A3A92A06E4C86298049DlDfCF" TargetMode="External"/><Relationship Id="rId12" Type="http://schemas.openxmlformats.org/officeDocument/2006/relationships/hyperlink" Target="consultantplus://offline/ref=5F6B0C6EAF13C7E464951DFC9E3A773E17588DC2069F8468EFCCD3C56452BAC15036E4A7A2E795D52208C10852E4CA6CAC90A3A92A06E4C86298049DlDfCF" TargetMode="External"/><Relationship Id="rId17" Type="http://schemas.openxmlformats.org/officeDocument/2006/relationships/hyperlink" Target="consultantplus://offline/ref=5F6B0C6EAF13C7E464951DFC9E3A773E17588DC2069F8468EFCCD3C56452BAC15036E4A7A2E795D52208C10955E4CA6CAC90A3A92A06E4C86298049DlDfCF" TargetMode="External"/><Relationship Id="rId25" Type="http://schemas.openxmlformats.org/officeDocument/2006/relationships/hyperlink" Target="consultantplus://offline/ref=5F6B0C6EAF13C7E464951DFC9E3A773E17588DC2069F8468EFCCD3C56452BAC15036E4A7A2E795D52208C10950E4CA6CAC90A3A92A06E4C86298049DlDf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6B0C6EAF13C7E464951DFC9E3A773E17588DC2069F8468EFCCD3C56452BAC15036E4A7A2E795D52208C1085DE4CA6CAC90A3A92A06E4C86298049DlDfCF" TargetMode="External"/><Relationship Id="rId20" Type="http://schemas.openxmlformats.org/officeDocument/2006/relationships/hyperlink" Target="consultantplus://offline/ref=5F6B0C6EAF13C7E464951DFC9E3A773E17588DC2069E826BE9CFD3C56452BAC15036E4A7A2E795D52208C10853E4CA6CAC90A3A92A06E4C86298049DlDfCF" TargetMode="External"/><Relationship Id="rId29" Type="http://schemas.openxmlformats.org/officeDocument/2006/relationships/hyperlink" Target="consultantplus://offline/ref=5F6B0C6EAF13C7E464951DFC9E3A773E17588DC2069A8368EFCAD3C56452BAC15036E4A7A2E795D52208C10B52E4CA6CAC90A3A92A06E4C86298049DlDf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B0C6EAF13C7E464951DFC9E3A773E17588DC2069E826BE9CFD3C56452BAC15036E4A7A2E795D52208C10853E4CA6CAC90A3A92A06E4C86298049DlDfCF" TargetMode="External"/><Relationship Id="rId11" Type="http://schemas.openxmlformats.org/officeDocument/2006/relationships/hyperlink" Target="consultantplus://offline/ref=5F6B0C6EAF13C7E464951DFC9E3A773E17588DC2069A8368EFCAD3C56452BAC15036E4A7A2E795D52208C10B52E4CA6CAC90A3A92A06E4C86298049DlDfCF" TargetMode="External"/><Relationship Id="rId24" Type="http://schemas.openxmlformats.org/officeDocument/2006/relationships/hyperlink" Target="consultantplus://offline/ref=5F6B0C6EAF13C7E4649503F1885628351D53D7CD04998A38B69FD5923B02BC940276BAFEE0AA86D52316C30854lEf7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F6B0C6EAF13C7E464951DFC9E3A773E17588DC2069A8368EFCAD3C56452BAC15036E4A7A2E795D52208C10B52E4CA6CAC90A3A92A06E4C86298049DlDfCF" TargetMode="External"/><Relationship Id="rId15" Type="http://schemas.openxmlformats.org/officeDocument/2006/relationships/hyperlink" Target="consultantplus://offline/ref=5F6B0C6EAF13C7E464951DFC9E3A773E17588DC2069A856FE9CAD3C56452BAC15036E4A7B0E7CDD92301DF0954F19C3DE9lCfDF" TargetMode="External"/><Relationship Id="rId23" Type="http://schemas.openxmlformats.org/officeDocument/2006/relationships/hyperlink" Target="consultantplus://offline/ref=5F6B0C6EAF13C7E4649503F1885628351D53D7CD04998A38B69FD5923B02BC940276BAFEE0AA86D52316C30854lEf7F" TargetMode="External"/><Relationship Id="rId28" Type="http://schemas.openxmlformats.org/officeDocument/2006/relationships/hyperlink" Target="consultantplus://offline/ref=5F6B0C6EAF13C7E464951DFC9E3A773E17588DC2069C896DEFC2D3C56452BAC15036E4A7A2E795D52208C1085DE4CA6CAC90A3A92A06E4C86298049DlDfCF" TargetMode="External"/><Relationship Id="rId10" Type="http://schemas.openxmlformats.org/officeDocument/2006/relationships/hyperlink" Target="consultantplus://offline/ref=5F6B0C6EAF13C7E464951DFC9E3A773E17588DC2069A856FE9CAD3C56452BAC15036E4A7A2E795D52208C30D52E4CA6CAC90A3A92A06E4C86298049DlDfCF" TargetMode="External"/><Relationship Id="rId19" Type="http://schemas.openxmlformats.org/officeDocument/2006/relationships/hyperlink" Target="consultantplus://offline/ref=5F6B0C6EAF13C7E464951DFC9E3A773E17588DC2069F8468EFCCD3C56452BAC15036E4A7A2E795D52208C10951E4CA6CAC90A3A92A06E4C86298049DlDfC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F6B0C6EAF13C7E464951DFC9E3A773E17588DC2069F8468EFCCD3C56452BAC15036E4A7A2E795D52208C10853E4CA6CAC90A3A92A06E4C86298049DlDfCF" TargetMode="External"/><Relationship Id="rId9" Type="http://schemas.openxmlformats.org/officeDocument/2006/relationships/hyperlink" Target="consultantplus://offline/ref=5F6B0C6EAF13C7E464951DFC9E3A773E17588DC2069C896DEFC2D3C56452BAC15036E4A7A2E795D52208C10853E4CA6CAC90A3A92A06E4C86298049DlDfCF" TargetMode="External"/><Relationship Id="rId14" Type="http://schemas.openxmlformats.org/officeDocument/2006/relationships/hyperlink" Target="consultantplus://offline/ref=5F6B0C6EAF13C7E4649503F1885628351C5BD4CA0CC9DD3AE7CADB973352E684063FEEFAFFA299CA2008C0l0f0F" TargetMode="External"/><Relationship Id="rId22" Type="http://schemas.openxmlformats.org/officeDocument/2006/relationships/hyperlink" Target="consultantplus://offline/ref=5F6B0C6EAF13C7E4649503F1885628351D53D7CD04998A38B69FD5923B02BC940276BAFEE0AA86D52316C30854lEf7F" TargetMode="External"/><Relationship Id="rId27" Type="http://schemas.openxmlformats.org/officeDocument/2006/relationships/hyperlink" Target="consultantplus://offline/ref=5F6B0C6EAF13C7E464951DFC9E3A773E17588DC2069C896DEFC2D3C56452BAC15036E4A7A2E795D52208C10852E4CA6CAC90A3A92A06E4C86298049DlDfCF" TargetMode="External"/><Relationship Id="rId30" Type="http://schemas.openxmlformats.org/officeDocument/2006/relationships/hyperlink" Target="consultantplus://offline/ref=5F6B0C6EAF13C7E464951DFC9E3A773E17588DC2069A8368EFCAD3C56452BAC15036E4A7A2E795D52208C10B52E4CA6CAC90A3A92A06E4C86298049DlD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4332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2018-11-19T05:31:00Z</dcterms:created>
  <dcterms:modified xsi:type="dcterms:W3CDTF">2018-11-19T05:32:00Z</dcterms:modified>
</cp:coreProperties>
</file>